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B7" w:rsidRDefault="00C80847" w:rsidP="00CF65B7">
      <w:pPr>
        <w:jc w:val="center"/>
        <w:rPr>
          <w:rFonts w:ascii="微软雅黑" w:eastAsia="微软雅黑" w:hAnsi="微软雅黑"/>
          <w:b/>
          <w:sz w:val="36"/>
          <w:szCs w:val="44"/>
        </w:rPr>
      </w:pPr>
      <w:r w:rsidRPr="00CF65B7">
        <w:rPr>
          <w:rFonts w:ascii="微软雅黑" w:eastAsia="微软雅黑" w:hAnsi="微软雅黑" w:hint="eastAsia"/>
          <w:b/>
          <w:sz w:val="36"/>
          <w:szCs w:val="44"/>
        </w:rPr>
        <w:t>杭州新东方进修学校课程培训协议附件</w:t>
      </w:r>
    </w:p>
    <w:p w:rsidR="00CF65B7" w:rsidRDefault="00C80847" w:rsidP="00CF65B7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F65B7">
        <w:rPr>
          <w:rFonts w:ascii="微软雅黑" w:eastAsia="微软雅黑" w:hAnsi="微软雅黑" w:hint="eastAsia"/>
          <w:b/>
          <w:sz w:val="32"/>
          <w:szCs w:val="32"/>
        </w:rPr>
        <w:t>（考研无忧计划课程）</w:t>
      </w:r>
    </w:p>
    <w:p w:rsidR="00CF65B7" w:rsidRPr="00CF65B7" w:rsidRDefault="00CF65B7" w:rsidP="00CF65B7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</w:p>
    <w:p w:rsidR="00D11125" w:rsidRPr="00DE0DF1" w:rsidRDefault="00C80847">
      <w:pPr>
        <w:spacing w:beforeLines="20" w:before="62" w:afterLines="20" w:after="62" w:line="380" w:lineRule="exact"/>
        <w:rPr>
          <w:rFonts w:asciiTheme="minorEastAsia" w:eastAsiaTheme="minorEastAsia" w:hAnsiTheme="minorEastAsia"/>
          <w:bCs/>
          <w:sz w:val="24"/>
        </w:rPr>
      </w:pPr>
      <w:r w:rsidRPr="00DE0DF1">
        <w:rPr>
          <w:rFonts w:asciiTheme="minorEastAsia" w:eastAsiaTheme="minorEastAsia" w:hAnsiTheme="minorEastAsia" w:hint="eastAsia"/>
          <w:bCs/>
          <w:color w:val="000000"/>
          <w:sz w:val="24"/>
        </w:rPr>
        <w:t>甲    方：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>杭州新东方进修学校</w:t>
      </w:r>
      <w:r w:rsidRPr="00DE0DF1">
        <w:rPr>
          <w:rFonts w:asciiTheme="minorEastAsia" w:eastAsiaTheme="minorEastAsia" w:hAnsiTheme="minorEastAsia" w:hint="eastAsia"/>
          <w:bCs/>
          <w:sz w:val="24"/>
        </w:rPr>
        <w:t xml:space="preserve">                        乙    方： 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                           </w:t>
      </w:r>
      <w:r w:rsidRPr="00DE0DF1">
        <w:rPr>
          <w:rFonts w:asciiTheme="minorEastAsia" w:eastAsiaTheme="minorEastAsia" w:hAnsiTheme="minorEastAsia" w:hint="eastAsia"/>
          <w:bCs/>
          <w:sz w:val="24"/>
        </w:rPr>
        <w:t xml:space="preserve">   </w:t>
      </w:r>
    </w:p>
    <w:p w:rsidR="00D11125" w:rsidRPr="00DE0DF1" w:rsidRDefault="00C80847">
      <w:pPr>
        <w:spacing w:beforeLines="20" w:before="62" w:afterLines="20" w:after="62" w:line="380" w:lineRule="exact"/>
        <w:ind w:firstLineChars="2600" w:firstLine="6240"/>
        <w:rPr>
          <w:rFonts w:asciiTheme="minorEastAsia" w:eastAsiaTheme="minorEastAsia" w:hAnsiTheme="minorEastAsia"/>
          <w:bCs/>
          <w:sz w:val="24"/>
          <w:u w:val="single"/>
        </w:rPr>
      </w:pPr>
      <w:r w:rsidRPr="00DE0DF1">
        <w:rPr>
          <w:rFonts w:asciiTheme="minorEastAsia" w:eastAsiaTheme="minorEastAsia" w:hAnsiTheme="minorEastAsia" w:hint="eastAsia"/>
          <w:bCs/>
          <w:sz w:val="24"/>
        </w:rPr>
        <w:t>身份证号：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                                </w:t>
      </w:r>
    </w:p>
    <w:p w:rsidR="00D11125" w:rsidRPr="00DE0DF1" w:rsidRDefault="00C80847">
      <w:pPr>
        <w:spacing w:beforeLines="20" w:before="62" w:afterLines="20" w:after="62" w:line="380" w:lineRule="exact"/>
        <w:ind w:firstLineChars="2600" w:firstLine="6240"/>
        <w:rPr>
          <w:rFonts w:asciiTheme="minorEastAsia" w:eastAsiaTheme="minorEastAsia" w:hAnsiTheme="minorEastAsia"/>
          <w:bCs/>
          <w:sz w:val="24"/>
          <w:u w:val="single"/>
        </w:rPr>
      </w:pPr>
      <w:r w:rsidRPr="00DE0DF1">
        <w:rPr>
          <w:rFonts w:asciiTheme="minorEastAsia" w:eastAsiaTheme="minorEastAsia" w:hAnsiTheme="minorEastAsia" w:hint="eastAsia"/>
          <w:bCs/>
          <w:sz w:val="24"/>
        </w:rPr>
        <w:t>住    址：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　　                 </w:t>
      </w:r>
    </w:p>
    <w:p w:rsidR="00D11125" w:rsidRPr="00DE0DF1" w:rsidRDefault="00C80847">
      <w:pPr>
        <w:spacing w:beforeLines="20" w:before="62" w:afterLines="20" w:after="62" w:line="380" w:lineRule="exact"/>
        <w:rPr>
          <w:rFonts w:asciiTheme="minorEastAsia" w:eastAsiaTheme="minorEastAsia" w:hAnsiTheme="minorEastAsia"/>
          <w:bCs/>
          <w:sz w:val="24"/>
        </w:rPr>
      </w:pPr>
      <w:r w:rsidRPr="00DE0DF1">
        <w:rPr>
          <w:rFonts w:asciiTheme="minorEastAsia" w:eastAsiaTheme="minorEastAsia" w:hAnsiTheme="minorEastAsia" w:hint="eastAsia"/>
          <w:bCs/>
          <w:sz w:val="24"/>
        </w:rPr>
        <w:t>地    址：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>杭州市西湖区天目山路33号</w:t>
      </w:r>
      <w:r w:rsidRPr="00DE0DF1">
        <w:rPr>
          <w:rFonts w:asciiTheme="minorEastAsia" w:eastAsiaTheme="minorEastAsia" w:hAnsiTheme="minorEastAsia" w:hint="eastAsia"/>
          <w:bCs/>
          <w:sz w:val="24"/>
        </w:rPr>
        <w:t xml:space="preserve">                 联系方式：</w:t>
      </w:r>
      <w:r w:rsidRPr="00DE0DF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                                </w:t>
      </w:r>
    </w:p>
    <w:p w:rsidR="00D11125" w:rsidRPr="00DE0DF1" w:rsidRDefault="00C80847" w:rsidP="00CF65B7">
      <w:pPr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bCs/>
          <w:sz w:val="24"/>
        </w:rPr>
        <w:t xml:space="preserve">       </w:t>
      </w:r>
    </w:p>
    <w:p w:rsidR="00D11125" w:rsidRPr="00DE0DF1" w:rsidRDefault="00C80847" w:rsidP="00CF65B7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DE0DF1">
        <w:rPr>
          <w:rFonts w:asciiTheme="minorEastAsia" w:eastAsiaTheme="minorEastAsia" w:hAnsiTheme="minorEastAsia" w:hint="eastAsia"/>
          <w:b/>
          <w:sz w:val="24"/>
        </w:rPr>
        <w:t>培训安排</w:t>
      </w:r>
    </w:p>
    <w:p w:rsidR="008B4229" w:rsidRPr="00DE0DF1" w:rsidRDefault="008B4229" w:rsidP="00C82F0B">
      <w:pPr>
        <w:pStyle w:val="ab"/>
        <w:numPr>
          <w:ilvl w:val="1"/>
          <w:numId w:val="1"/>
        </w:numPr>
        <w:tabs>
          <w:tab w:val="left" w:pos="420"/>
        </w:tabs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课程</w:t>
      </w:r>
      <w:r w:rsidRPr="00DE0DF1">
        <w:rPr>
          <w:rFonts w:asciiTheme="minorEastAsia" w:eastAsiaTheme="minorEastAsia" w:hAnsiTheme="minorEastAsia"/>
          <w:sz w:val="24"/>
        </w:rPr>
        <w:t>班号：</w:t>
      </w:r>
    </w:p>
    <w:p w:rsidR="00D11125" w:rsidRPr="00DE0DF1" w:rsidRDefault="00C80847" w:rsidP="00C82F0B">
      <w:pPr>
        <w:pStyle w:val="ab"/>
        <w:numPr>
          <w:ilvl w:val="1"/>
          <w:numId w:val="1"/>
        </w:numPr>
        <w:tabs>
          <w:tab w:val="left" w:pos="1635"/>
        </w:tabs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在其他班级未满班的情况下，乙方由于时间关系不能继续在原班级继续上课，乙方有一次转班机会。</w:t>
      </w:r>
    </w:p>
    <w:p w:rsidR="00DE0DF1" w:rsidRPr="00DE0DF1" w:rsidRDefault="00DE0DF1" w:rsidP="00DE0DF1">
      <w:pPr>
        <w:tabs>
          <w:tab w:val="left" w:pos="1635"/>
        </w:tabs>
        <w:spacing w:line="276" w:lineRule="auto"/>
        <w:ind w:left="420"/>
        <w:rPr>
          <w:rFonts w:asciiTheme="minorEastAsia" w:eastAsiaTheme="minorEastAsia" w:hAnsiTheme="minorEastAsia" w:hint="eastAsia"/>
          <w:sz w:val="24"/>
        </w:rPr>
      </w:pPr>
    </w:p>
    <w:p w:rsidR="00D11125" w:rsidRPr="00DE0DF1" w:rsidRDefault="00C80847" w:rsidP="00CF65B7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DE0DF1">
        <w:rPr>
          <w:rFonts w:asciiTheme="minorEastAsia" w:eastAsiaTheme="minorEastAsia" w:hAnsiTheme="minorEastAsia" w:hint="eastAsia"/>
          <w:b/>
          <w:sz w:val="24"/>
        </w:rPr>
        <w:t>培训费用及付款方式</w:t>
      </w:r>
    </w:p>
    <w:tbl>
      <w:tblPr>
        <w:tblStyle w:val="aa"/>
        <w:tblpPr w:leftFromText="180" w:rightFromText="180" w:vertAnchor="text" w:horzAnchor="page" w:tblpX="1320" w:tblpY="229"/>
        <w:tblOverlap w:val="never"/>
        <w:tblW w:w="9613" w:type="dxa"/>
        <w:tblLayout w:type="fixed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3205"/>
      </w:tblGrid>
      <w:tr w:rsidR="00D11125" w:rsidRPr="00DE0DF1"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课程类别</w:t>
            </w:r>
          </w:p>
        </w:tc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单价</w:t>
            </w:r>
          </w:p>
        </w:tc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课时</w:t>
            </w:r>
          </w:p>
        </w:tc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定价</w:t>
            </w:r>
          </w:p>
        </w:tc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折扣金额</w:t>
            </w:r>
          </w:p>
        </w:tc>
        <w:tc>
          <w:tcPr>
            <w:tcW w:w="1068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最终价格</w:t>
            </w:r>
          </w:p>
        </w:tc>
        <w:tc>
          <w:tcPr>
            <w:tcW w:w="3205" w:type="dxa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D11125" w:rsidRPr="00DE0DF1">
        <w:trPr>
          <w:trHeight w:val="250"/>
        </w:trPr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5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1125" w:rsidRPr="00DE0DF1"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5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1125" w:rsidRPr="00DE0DF1"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5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1125" w:rsidRPr="00DE0DF1">
        <w:tc>
          <w:tcPr>
            <w:tcW w:w="4272" w:type="dxa"/>
            <w:gridSpan w:val="4"/>
          </w:tcPr>
          <w:p w:rsidR="00D11125" w:rsidRPr="00DE0DF1" w:rsidRDefault="00C80847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DE0DF1">
              <w:rPr>
                <w:rFonts w:asciiTheme="minorEastAsia" w:eastAsiaTheme="minorEastAsia" w:hAnsiTheme="minorEastAsia" w:hint="eastAsia"/>
                <w:sz w:val="24"/>
              </w:rPr>
              <w:t>（备注）教材费：</w:t>
            </w: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5" w:type="dxa"/>
          </w:tcPr>
          <w:p w:rsidR="00D11125" w:rsidRPr="00DE0DF1" w:rsidRDefault="00D11125" w:rsidP="00CF65B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1125" w:rsidRPr="00DE0DF1" w:rsidRDefault="00C80847" w:rsidP="00CF65B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 xml:space="preserve">        </w:t>
      </w:r>
    </w:p>
    <w:p w:rsidR="00D11125" w:rsidRPr="00DE0DF1" w:rsidRDefault="00C80847" w:rsidP="00CF65B7">
      <w:pPr>
        <w:tabs>
          <w:tab w:val="left" w:pos="1635"/>
        </w:tabs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由乙方在本协议签署后的当日一次性向甲方付清。</w:t>
      </w:r>
    </w:p>
    <w:p w:rsidR="00DE0DF1" w:rsidRPr="00DE0DF1" w:rsidRDefault="00DE0DF1" w:rsidP="00CF65B7">
      <w:pPr>
        <w:tabs>
          <w:tab w:val="left" w:pos="1635"/>
        </w:tabs>
        <w:spacing w:line="276" w:lineRule="auto"/>
        <w:ind w:firstLineChars="300" w:firstLine="720"/>
        <w:rPr>
          <w:rFonts w:asciiTheme="minorEastAsia" w:eastAsiaTheme="minorEastAsia" w:hAnsiTheme="minorEastAsia" w:hint="eastAsia"/>
          <w:sz w:val="24"/>
        </w:rPr>
      </w:pPr>
    </w:p>
    <w:p w:rsidR="00D11125" w:rsidRPr="00DE0DF1" w:rsidRDefault="00C80847" w:rsidP="00CF65B7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DE0DF1">
        <w:rPr>
          <w:rFonts w:asciiTheme="minorEastAsia" w:eastAsiaTheme="minorEastAsia" w:hAnsiTheme="minorEastAsia" w:hint="eastAsia"/>
          <w:b/>
          <w:sz w:val="24"/>
        </w:rPr>
        <w:t>退班</w:t>
      </w:r>
    </w:p>
    <w:p w:rsidR="00D11125" w:rsidRPr="00DE0DF1" w:rsidRDefault="00C80847" w:rsidP="00DE0DF1">
      <w:pPr>
        <w:pStyle w:val="ab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培训课程开始前（不含开课当日），乙方有权退班，乙方</w:t>
      </w:r>
      <w:proofErr w:type="gramStart"/>
      <w:r w:rsidRPr="00DE0DF1">
        <w:rPr>
          <w:rFonts w:asciiTheme="minorEastAsia" w:eastAsiaTheme="minorEastAsia" w:hAnsiTheme="minorEastAsia" w:hint="eastAsia"/>
          <w:sz w:val="24"/>
        </w:rPr>
        <w:t>办理退班时</w:t>
      </w:r>
      <w:proofErr w:type="gramEnd"/>
      <w:r w:rsidRPr="00DE0DF1">
        <w:rPr>
          <w:rFonts w:asciiTheme="minorEastAsia" w:eastAsiaTheme="minorEastAsia" w:hAnsiTheme="minorEastAsia" w:hint="eastAsia"/>
          <w:sz w:val="24"/>
        </w:rPr>
        <w:t>须携带身份证、听课证、本协议、缴费单据等并遵照甲方</w:t>
      </w:r>
      <w:proofErr w:type="gramStart"/>
      <w:r w:rsidRPr="00DE0DF1">
        <w:rPr>
          <w:rFonts w:asciiTheme="minorEastAsia" w:eastAsiaTheme="minorEastAsia" w:hAnsiTheme="minorEastAsia" w:hint="eastAsia"/>
          <w:sz w:val="24"/>
        </w:rPr>
        <w:t>的退班手续</w:t>
      </w:r>
      <w:proofErr w:type="gramEnd"/>
      <w:r w:rsidRPr="00DE0DF1">
        <w:rPr>
          <w:rFonts w:asciiTheme="minorEastAsia" w:eastAsiaTheme="minorEastAsia" w:hAnsiTheme="minorEastAsia" w:hint="eastAsia"/>
          <w:sz w:val="24"/>
        </w:rPr>
        <w:t>、流程以及</w:t>
      </w:r>
      <w:proofErr w:type="gramStart"/>
      <w:r w:rsidRPr="00DE0DF1">
        <w:rPr>
          <w:rFonts w:asciiTheme="minorEastAsia" w:eastAsiaTheme="minorEastAsia" w:hAnsiTheme="minorEastAsia" w:hint="eastAsia"/>
          <w:sz w:val="24"/>
        </w:rPr>
        <w:t>退班制度</w:t>
      </w:r>
      <w:proofErr w:type="gramEnd"/>
      <w:r w:rsidRPr="00DE0DF1">
        <w:rPr>
          <w:rFonts w:asciiTheme="minorEastAsia" w:eastAsiaTheme="minorEastAsia" w:hAnsiTheme="minorEastAsia" w:hint="eastAsia"/>
          <w:sz w:val="24"/>
        </w:rPr>
        <w:t>办理。</w:t>
      </w:r>
    </w:p>
    <w:p w:rsidR="00D11125" w:rsidRPr="00DE0DF1" w:rsidRDefault="00C80847" w:rsidP="00DE0DF1">
      <w:pPr>
        <w:pStyle w:val="ab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乙方按照原价缴费后，无忧计划课程有_____次试听课机会，如对课程不满意，乙方须在试听课结束之前，在前台办理全额退费事宜</w:t>
      </w:r>
      <w:r w:rsidRPr="00DE0DF1">
        <w:rPr>
          <w:rFonts w:asciiTheme="minorEastAsia" w:eastAsiaTheme="minorEastAsia" w:hAnsiTheme="minorEastAsia"/>
          <w:sz w:val="24"/>
        </w:rPr>
        <w:t>；</w:t>
      </w:r>
      <w:r w:rsidRPr="00DE0DF1">
        <w:rPr>
          <w:rFonts w:asciiTheme="minorEastAsia" w:eastAsiaTheme="minorEastAsia" w:hAnsiTheme="minorEastAsia" w:hint="eastAsia"/>
          <w:sz w:val="24"/>
        </w:rPr>
        <w:t>试听课后，</w:t>
      </w:r>
      <w:r w:rsidRPr="00DE0DF1">
        <w:rPr>
          <w:rFonts w:asciiTheme="minorEastAsia" w:eastAsiaTheme="minorEastAsia" w:hAnsiTheme="minorEastAsia"/>
          <w:sz w:val="24"/>
        </w:rPr>
        <w:t>乙方因自身原因申请终止此计划并解除协议，甲方有权要求乙方支付违约金（违约金</w:t>
      </w:r>
      <w:r w:rsidRPr="00DE0DF1">
        <w:rPr>
          <w:rFonts w:asciiTheme="minorEastAsia" w:eastAsiaTheme="minorEastAsia" w:hAnsiTheme="minorEastAsia" w:hint="eastAsia"/>
          <w:sz w:val="24"/>
        </w:rPr>
        <w:t>按照以下标准收取：</w:t>
      </w:r>
      <w:r w:rsidRPr="00DE0DF1">
        <w:rPr>
          <w:rFonts w:asciiTheme="minorEastAsia" w:eastAsiaTheme="minorEastAsia" w:hAnsiTheme="minorEastAsia"/>
          <w:sz w:val="24"/>
        </w:rPr>
        <w:t>已上课程未满百分之五十的，违约金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百分之十； 已上课程超过百分之五十的，违约金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百分之二十</w:t>
      </w:r>
      <w:r w:rsidRPr="00DE0DF1">
        <w:rPr>
          <w:rFonts w:asciiTheme="minorEastAsia" w:eastAsiaTheme="minorEastAsia" w:hAnsiTheme="minorEastAsia" w:hint="eastAsia"/>
          <w:sz w:val="24"/>
        </w:rPr>
        <w:t>；</w:t>
      </w:r>
      <w:r w:rsidRPr="00DE0DF1">
        <w:rPr>
          <w:rFonts w:asciiTheme="minorEastAsia" w:eastAsiaTheme="minorEastAsia" w:hAnsiTheme="minorEastAsia"/>
          <w:sz w:val="24"/>
        </w:rPr>
        <w:t>并扣除已发生的相关费用。若有特殊情况，退费不扣除违约金。特殊情</w:t>
      </w:r>
      <w:r w:rsidRPr="00DE0DF1">
        <w:rPr>
          <w:rFonts w:asciiTheme="minorEastAsia" w:eastAsiaTheme="minorEastAsia" w:hAnsiTheme="minorEastAsia"/>
          <w:sz w:val="24"/>
        </w:rPr>
        <w:lastRenderedPageBreak/>
        <w:t>况仅包括以下情况：乙方在培训期限之内保</w:t>
      </w:r>
      <w:proofErr w:type="gramStart"/>
      <w:r w:rsidRPr="00DE0DF1">
        <w:rPr>
          <w:rFonts w:asciiTheme="minorEastAsia" w:eastAsiaTheme="minorEastAsia" w:hAnsiTheme="minorEastAsia"/>
          <w:sz w:val="24"/>
        </w:rPr>
        <w:t>研</w:t>
      </w:r>
      <w:proofErr w:type="gramEnd"/>
      <w:r w:rsidRPr="00DE0DF1">
        <w:rPr>
          <w:rFonts w:asciiTheme="minorEastAsia" w:eastAsiaTheme="minorEastAsia" w:hAnsiTheme="minorEastAsia"/>
          <w:sz w:val="24"/>
        </w:rPr>
        <w:t>、</w:t>
      </w:r>
      <w:r w:rsidRPr="00DE0DF1">
        <w:rPr>
          <w:rFonts w:asciiTheme="minorEastAsia" w:eastAsiaTheme="minorEastAsia" w:hAnsiTheme="minorEastAsia" w:hint="eastAsia"/>
          <w:sz w:val="24"/>
        </w:rPr>
        <w:t>疾病</w:t>
      </w:r>
      <w:r w:rsidRPr="00DE0DF1">
        <w:rPr>
          <w:rFonts w:asciiTheme="minorEastAsia" w:eastAsiaTheme="minorEastAsia" w:hAnsiTheme="minorEastAsia"/>
          <w:sz w:val="24"/>
        </w:rPr>
        <w:t>的原因，此类情况须提供</w:t>
      </w:r>
      <w:r w:rsidRPr="00DE0DF1">
        <w:rPr>
          <w:rFonts w:asciiTheme="minorEastAsia" w:eastAsiaTheme="minorEastAsia" w:hAnsiTheme="minorEastAsia" w:hint="eastAsia"/>
          <w:sz w:val="24"/>
        </w:rPr>
        <w:t>高校方或三级甲等医院</w:t>
      </w:r>
      <w:r w:rsidRPr="00DE0DF1">
        <w:rPr>
          <w:rFonts w:asciiTheme="minorEastAsia" w:eastAsiaTheme="minorEastAsia" w:hAnsiTheme="minorEastAsia"/>
          <w:sz w:val="24"/>
        </w:rPr>
        <w:t>相关证明</w:t>
      </w:r>
      <w:r w:rsidRPr="00DE0DF1">
        <w:rPr>
          <w:rFonts w:asciiTheme="minorEastAsia" w:eastAsiaTheme="minorEastAsia" w:hAnsiTheme="minorEastAsia" w:hint="eastAsia"/>
          <w:sz w:val="24"/>
        </w:rPr>
        <w:t>。</w:t>
      </w:r>
    </w:p>
    <w:p w:rsidR="00DE0DF1" w:rsidRDefault="00C80847" w:rsidP="00DE0DF1">
      <w:pPr>
        <w:pStyle w:val="ab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乙方</w:t>
      </w:r>
      <w:proofErr w:type="gramStart"/>
      <w:r w:rsidRPr="00DE0DF1">
        <w:rPr>
          <w:rFonts w:asciiTheme="minorEastAsia" w:eastAsiaTheme="minorEastAsia" w:hAnsiTheme="minorEastAsia" w:hint="eastAsia"/>
          <w:sz w:val="24"/>
        </w:rPr>
        <w:t>若享受</w:t>
      </w:r>
      <w:proofErr w:type="gramEnd"/>
      <w:r w:rsidRPr="00DE0DF1">
        <w:rPr>
          <w:rFonts w:asciiTheme="minorEastAsia" w:eastAsiaTheme="minorEastAsia" w:hAnsiTheme="minorEastAsia" w:hint="eastAsia"/>
          <w:sz w:val="24"/>
        </w:rPr>
        <w:t>过无忧计划</w:t>
      </w:r>
      <w:proofErr w:type="gramStart"/>
      <w:r w:rsidRPr="00DE0DF1">
        <w:rPr>
          <w:rFonts w:asciiTheme="minorEastAsia" w:eastAsiaTheme="minorEastAsia" w:hAnsiTheme="minorEastAsia" w:hint="eastAsia"/>
          <w:sz w:val="24"/>
        </w:rPr>
        <w:t>课程联报优惠</w:t>
      </w:r>
      <w:proofErr w:type="gramEnd"/>
      <w:r w:rsidRPr="00DE0DF1">
        <w:rPr>
          <w:rFonts w:asciiTheme="minorEastAsia" w:eastAsiaTheme="minorEastAsia" w:hAnsiTheme="minorEastAsia" w:hint="eastAsia"/>
          <w:sz w:val="24"/>
        </w:rPr>
        <w:t>，无忧计划课程有_____次试听课机会。</w:t>
      </w:r>
      <w:r w:rsidRPr="00DE0DF1">
        <w:rPr>
          <w:rFonts w:asciiTheme="minorEastAsia" w:eastAsiaTheme="minorEastAsia" w:hAnsiTheme="minorEastAsia"/>
          <w:sz w:val="24"/>
        </w:rPr>
        <w:t>在试听课结束前，如退所报全部科目，按照实际缴纳金额退费。在试听课结束前，</w:t>
      </w:r>
      <w:proofErr w:type="gramStart"/>
      <w:r w:rsidRPr="00DE0DF1">
        <w:rPr>
          <w:rFonts w:asciiTheme="minorEastAsia" w:eastAsiaTheme="minorEastAsia" w:hAnsiTheme="minorEastAsia"/>
          <w:sz w:val="24"/>
        </w:rPr>
        <w:t>退其中</w:t>
      </w:r>
      <w:proofErr w:type="gramEnd"/>
      <w:r w:rsidRPr="00DE0DF1">
        <w:rPr>
          <w:rFonts w:asciiTheme="minorEastAsia" w:eastAsiaTheme="minorEastAsia" w:hAnsiTheme="minorEastAsia"/>
          <w:sz w:val="24"/>
        </w:rPr>
        <w:t>一门或两门课程的，保留的课程按照原价收费，剩余金额退给学员。在试听课结束之后，乙方如退所报全部科目，则按照原价扣除已消耗的课时及其他费用，另外甲方有权要求乙方支付违约金（违约金</w:t>
      </w:r>
      <w:r w:rsidRPr="00DE0DF1">
        <w:rPr>
          <w:rFonts w:asciiTheme="minorEastAsia" w:eastAsiaTheme="minorEastAsia" w:hAnsiTheme="minorEastAsia" w:hint="eastAsia"/>
          <w:sz w:val="24"/>
        </w:rPr>
        <w:t>按照以下标准收取：</w:t>
      </w:r>
      <w:r w:rsidRPr="00DE0DF1">
        <w:rPr>
          <w:rFonts w:asciiTheme="minorEastAsia" w:eastAsiaTheme="minorEastAsia" w:hAnsiTheme="minorEastAsia"/>
          <w:sz w:val="24"/>
        </w:rPr>
        <w:t>已上课程未满百分之五十的，违约金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百分之十； 已上课程超过百分之五十的，违约金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百分之二十，；在试听课结束后，如乙方</w:t>
      </w:r>
      <w:proofErr w:type="gramStart"/>
      <w:r w:rsidRPr="00DE0DF1">
        <w:rPr>
          <w:rFonts w:asciiTheme="minorEastAsia" w:eastAsiaTheme="minorEastAsia" w:hAnsiTheme="minorEastAsia"/>
          <w:sz w:val="24"/>
        </w:rPr>
        <w:t>退其中</w:t>
      </w:r>
      <w:proofErr w:type="gramEnd"/>
      <w:r w:rsidRPr="00DE0DF1">
        <w:rPr>
          <w:rFonts w:asciiTheme="minorEastAsia" w:eastAsiaTheme="minorEastAsia" w:hAnsiTheme="minorEastAsia"/>
          <w:sz w:val="24"/>
        </w:rPr>
        <w:t>一门或两门课程，保留的课程按照原价收费，退费的课程按照原价扣除已消耗的课时及其他费用，另外甲方有权要求乙方支付违约金（违约金</w:t>
      </w:r>
      <w:r w:rsidRPr="00DE0DF1">
        <w:rPr>
          <w:rFonts w:asciiTheme="minorEastAsia" w:eastAsiaTheme="minorEastAsia" w:hAnsiTheme="minorEastAsia" w:hint="eastAsia"/>
          <w:sz w:val="24"/>
        </w:rPr>
        <w:t>按照以下标准收取：</w:t>
      </w:r>
      <w:r w:rsidRPr="00DE0DF1">
        <w:rPr>
          <w:rFonts w:asciiTheme="minorEastAsia" w:eastAsiaTheme="minorEastAsia" w:hAnsiTheme="minorEastAsia"/>
          <w:sz w:val="24"/>
        </w:rPr>
        <w:t>已上课程未满百分之五十的，违约金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百分之十； 已上课程超过百分之五十的，违约金</w:t>
      </w:r>
      <w:r w:rsidRPr="00DE0DF1">
        <w:rPr>
          <w:rFonts w:asciiTheme="minorEastAsia" w:eastAsiaTheme="minorEastAsia" w:hAnsiTheme="minorEastAsia" w:hint="eastAsia"/>
          <w:sz w:val="24"/>
        </w:rPr>
        <w:t>为课程剩余学费金额的</w:t>
      </w:r>
      <w:r w:rsidRPr="00DE0DF1">
        <w:rPr>
          <w:rFonts w:asciiTheme="minorEastAsia" w:eastAsiaTheme="minorEastAsia" w:hAnsiTheme="minorEastAsia"/>
          <w:sz w:val="24"/>
        </w:rPr>
        <w:t>百分之二十，）。若有特殊情况，退费不扣除违约金。特殊情况仅包括以下情况：乙方在培训期限之内保</w:t>
      </w:r>
      <w:proofErr w:type="gramStart"/>
      <w:r w:rsidRPr="00DE0DF1">
        <w:rPr>
          <w:rFonts w:asciiTheme="minorEastAsia" w:eastAsiaTheme="minorEastAsia" w:hAnsiTheme="minorEastAsia"/>
          <w:sz w:val="24"/>
        </w:rPr>
        <w:t>研</w:t>
      </w:r>
      <w:proofErr w:type="gramEnd"/>
      <w:r w:rsidRPr="00DE0DF1">
        <w:rPr>
          <w:rFonts w:asciiTheme="minorEastAsia" w:eastAsiaTheme="minorEastAsia" w:hAnsiTheme="minorEastAsia"/>
          <w:sz w:val="24"/>
        </w:rPr>
        <w:t>、</w:t>
      </w:r>
      <w:r w:rsidRPr="00DE0DF1">
        <w:rPr>
          <w:rFonts w:asciiTheme="minorEastAsia" w:eastAsiaTheme="minorEastAsia" w:hAnsiTheme="minorEastAsia" w:hint="eastAsia"/>
          <w:sz w:val="24"/>
        </w:rPr>
        <w:t>疾病</w:t>
      </w:r>
      <w:r w:rsidRPr="00DE0DF1">
        <w:rPr>
          <w:rFonts w:asciiTheme="minorEastAsia" w:eastAsiaTheme="minorEastAsia" w:hAnsiTheme="minorEastAsia"/>
          <w:sz w:val="24"/>
        </w:rPr>
        <w:t>的原因，此类情况须提供</w:t>
      </w:r>
      <w:r w:rsidRPr="00DE0DF1">
        <w:rPr>
          <w:rFonts w:asciiTheme="minorEastAsia" w:eastAsiaTheme="minorEastAsia" w:hAnsiTheme="minorEastAsia" w:hint="eastAsia"/>
          <w:sz w:val="24"/>
        </w:rPr>
        <w:t>高校方或三级甲等医院</w:t>
      </w:r>
      <w:r w:rsidRPr="00DE0DF1">
        <w:rPr>
          <w:rFonts w:asciiTheme="minorEastAsia" w:eastAsiaTheme="minorEastAsia" w:hAnsiTheme="minorEastAsia"/>
          <w:sz w:val="24"/>
        </w:rPr>
        <w:t>相关证明</w:t>
      </w:r>
      <w:r w:rsidRPr="00DE0DF1">
        <w:rPr>
          <w:rFonts w:asciiTheme="minorEastAsia" w:eastAsiaTheme="minorEastAsia" w:hAnsiTheme="minorEastAsia" w:hint="eastAsia"/>
          <w:sz w:val="24"/>
        </w:rPr>
        <w:t>。</w:t>
      </w:r>
    </w:p>
    <w:p w:rsidR="00DE0DF1" w:rsidRPr="00DE0DF1" w:rsidRDefault="00DE0DF1" w:rsidP="00DE0DF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D11125" w:rsidRPr="00DE0DF1" w:rsidRDefault="00C80847" w:rsidP="00DE0DF1">
      <w:pPr>
        <w:pStyle w:val="ab"/>
        <w:numPr>
          <w:ilvl w:val="0"/>
          <w:numId w:val="1"/>
        </w:numPr>
        <w:spacing w:line="276" w:lineRule="auto"/>
        <w:ind w:firstLineChars="0"/>
        <w:rPr>
          <w:rFonts w:asciiTheme="minorEastAsia" w:eastAsiaTheme="minorEastAsia" w:hAnsiTheme="minorEastAsia"/>
          <w:b/>
          <w:sz w:val="24"/>
          <w:u w:val="single"/>
        </w:rPr>
      </w:pPr>
      <w:r w:rsidRPr="00DE0DF1">
        <w:rPr>
          <w:rFonts w:asciiTheme="minorEastAsia" w:eastAsiaTheme="minorEastAsia" w:hAnsiTheme="minorEastAsia" w:hint="eastAsia"/>
          <w:b/>
          <w:sz w:val="24"/>
        </w:rPr>
        <w:t>其他</w:t>
      </w:r>
    </w:p>
    <w:p w:rsidR="00D11125" w:rsidRPr="00DE0DF1" w:rsidRDefault="00C80847" w:rsidP="00C82F0B">
      <w:pPr>
        <w:pStyle w:val="ab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本协议一式两份，甲乙双方各执一份；</w:t>
      </w:r>
    </w:p>
    <w:p w:rsidR="00D11125" w:rsidRPr="00DE0DF1" w:rsidRDefault="00C80847" w:rsidP="00C82F0B">
      <w:pPr>
        <w:pStyle w:val="ab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该附件与杭州新东方进修学校课程培训协议不一致的，以本附件为准。本附件未约定事项，仍按杭州新东方进修学校课程培训协议执行。</w:t>
      </w:r>
    </w:p>
    <w:p w:rsidR="00D11125" w:rsidRPr="00DE0DF1" w:rsidRDefault="00D11125" w:rsidP="00CF65B7">
      <w:pPr>
        <w:spacing w:line="276" w:lineRule="auto"/>
        <w:ind w:left="720"/>
        <w:rPr>
          <w:rFonts w:asciiTheme="minorEastAsia" w:eastAsiaTheme="minorEastAsia" w:hAnsiTheme="minorEastAsia"/>
          <w:sz w:val="24"/>
        </w:rPr>
      </w:pPr>
    </w:p>
    <w:p w:rsidR="00DE0DF1" w:rsidRDefault="00DE0DF1" w:rsidP="00DE0DF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D11125" w:rsidRPr="00DE0DF1" w:rsidRDefault="00C80847" w:rsidP="00DE0D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/>
          <w:b/>
          <w:sz w:val="24"/>
        </w:rPr>
        <w:t>声明：</w:t>
      </w:r>
      <w:r w:rsidRPr="00DE0DF1">
        <w:rPr>
          <w:rFonts w:asciiTheme="minorEastAsia" w:eastAsiaTheme="minorEastAsia" w:hAnsiTheme="minorEastAsia" w:hint="eastAsia"/>
          <w:sz w:val="24"/>
        </w:rPr>
        <w:t>杭州</w:t>
      </w:r>
      <w:r w:rsidRPr="00DE0DF1">
        <w:rPr>
          <w:rFonts w:asciiTheme="minorEastAsia" w:eastAsiaTheme="minorEastAsia" w:hAnsiTheme="minorEastAsia"/>
          <w:sz w:val="24"/>
        </w:rPr>
        <w:t>新东方进修学校已对该协议中的所有条款（包括违约责任、责任免除、双方权利义务、赔偿处理、费用不</w:t>
      </w:r>
      <w:bookmarkStart w:id="0" w:name="_GoBack"/>
      <w:bookmarkEnd w:id="0"/>
      <w:r w:rsidRPr="00DE0DF1">
        <w:rPr>
          <w:rFonts w:asciiTheme="minorEastAsia" w:eastAsiaTheme="minorEastAsia" w:hAnsiTheme="minorEastAsia"/>
          <w:sz w:val="24"/>
        </w:rPr>
        <w:t xml:space="preserve">予退还情形等内容）向本人作了明确说明，本人已充分理解并愿意严格遵守合同约定。合同的签订系本人的真实意思表示。  </w:t>
      </w:r>
    </w:p>
    <w:p w:rsidR="00D11125" w:rsidRPr="00DE0DF1" w:rsidRDefault="00D11125" w:rsidP="00CF65B7">
      <w:pPr>
        <w:spacing w:line="276" w:lineRule="auto"/>
        <w:ind w:left="720"/>
        <w:rPr>
          <w:rFonts w:asciiTheme="minorEastAsia" w:eastAsiaTheme="minorEastAsia" w:hAnsiTheme="minorEastAsia"/>
          <w:sz w:val="24"/>
        </w:rPr>
      </w:pPr>
    </w:p>
    <w:p w:rsidR="00D11125" w:rsidRPr="00DE0DF1" w:rsidRDefault="00C80847" w:rsidP="00CF65B7">
      <w:pPr>
        <w:spacing w:line="276" w:lineRule="auto"/>
        <w:ind w:left="72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/>
          <w:sz w:val="24"/>
        </w:rPr>
        <w:t xml:space="preserve">  </w:t>
      </w:r>
    </w:p>
    <w:p w:rsidR="00D11125" w:rsidRDefault="00C80847" w:rsidP="00DE0DF1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 xml:space="preserve">甲方（盖章）：           </w:t>
      </w:r>
      <w:r w:rsidR="00DE0DF1">
        <w:rPr>
          <w:rFonts w:asciiTheme="minorEastAsia" w:eastAsiaTheme="minorEastAsia" w:hAnsiTheme="minorEastAsia" w:hint="eastAsia"/>
          <w:sz w:val="24"/>
        </w:rPr>
        <w:t xml:space="preserve">                             </w:t>
      </w:r>
      <w:r w:rsidRPr="00DE0DF1">
        <w:rPr>
          <w:rFonts w:asciiTheme="minorEastAsia" w:eastAsiaTheme="minorEastAsia" w:hAnsiTheme="minorEastAsia" w:hint="eastAsia"/>
          <w:sz w:val="24"/>
        </w:rPr>
        <w:t xml:space="preserve"> 乙方（签名）：</w:t>
      </w:r>
    </w:p>
    <w:p w:rsidR="00DE0DF1" w:rsidRPr="00DE0DF1" w:rsidRDefault="00DE0DF1" w:rsidP="00DE0DF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DE0DF1" w:rsidRDefault="00C80847" w:rsidP="00DE0DF1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 xml:space="preserve">经办人签字：        </w:t>
      </w:r>
    </w:p>
    <w:p w:rsidR="00D11125" w:rsidRPr="00DE0DF1" w:rsidRDefault="00C80847" w:rsidP="00DE0D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 xml:space="preserve">                                   </w:t>
      </w:r>
    </w:p>
    <w:p w:rsidR="00D11125" w:rsidRPr="00DE0DF1" w:rsidRDefault="00C80847" w:rsidP="00DE0DF1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DE0DF1">
        <w:rPr>
          <w:rFonts w:asciiTheme="minorEastAsia" w:eastAsiaTheme="minorEastAsia" w:hAnsiTheme="minorEastAsia" w:hint="eastAsia"/>
          <w:sz w:val="24"/>
        </w:rPr>
        <w:t>签订日期：  年   月    日</w:t>
      </w:r>
      <w:r w:rsidR="00DE0DF1">
        <w:rPr>
          <w:rFonts w:asciiTheme="minorEastAsia" w:eastAsiaTheme="minorEastAsia" w:hAnsiTheme="minorEastAsia" w:hint="eastAsia"/>
          <w:sz w:val="24"/>
        </w:rPr>
        <w:t xml:space="preserve">                            </w:t>
      </w:r>
      <w:r w:rsidRPr="00DE0DF1">
        <w:rPr>
          <w:rFonts w:asciiTheme="minorEastAsia" w:eastAsiaTheme="minorEastAsia" w:hAnsiTheme="minorEastAsia" w:hint="eastAsia"/>
          <w:sz w:val="24"/>
        </w:rPr>
        <w:t xml:space="preserve"> 签订日期：  年    月    日</w:t>
      </w:r>
    </w:p>
    <w:sectPr w:rsidR="00D11125" w:rsidRPr="00DE0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89" w:rsidRDefault="00943189">
      <w:r>
        <w:separator/>
      </w:r>
    </w:p>
  </w:endnote>
  <w:endnote w:type="continuationSeparator" w:id="0">
    <w:p w:rsidR="00943189" w:rsidRDefault="009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25" w:rsidRDefault="00C80847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11125" w:rsidRDefault="00D111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25" w:rsidRDefault="00C80847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C82F0B">
      <w:rPr>
        <w:rStyle w:val="a8"/>
        <w:noProof/>
      </w:rPr>
      <w:t>2</w:t>
    </w:r>
    <w:r>
      <w:fldChar w:fldCharType="end"/>
    </w:r>
  </w:p>
  <w:p w:rsidR="00D11125" w:rsidRDefault="00D111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25" w:rsidRDefault="00C80847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89" w:rsidRDefault="00943189">
      <w:r>
        <w:separator/>
      </w:r>
    </w:p>
  </w:footnote>
  <w:footnote w:type="continuationSeparator" w:id="0">
    <w:p w:rsidR="00943189" w:rsidRDefault="0094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25" w:rsidRDefault="00C80847">
    <w:pPr>
      <w:pStyle w:val="a7"/>
      <w:pBdr>
        <w:bottom w:val="single" w:sz="6" w:space="0" w:color="auto"/>
      </w:pBdr>
      <w:ind w:right="360"/>
      <w:jc w:val="right"/>
      <w:rPr>
        <w:rFonts w:ascii="华文细黑" w:eastAsia="华文细黑" w:hAnsi="华文细黑"/>
        <w:bCs/>
        <w:sz w:val="21"/>
        <w:szCs w:val="21"/>
        <w:u w:val="single"/>
      </w:rPr>
    </w:pPr>
    <w:r>
      <w:rPr>
        <w:noProof/>
      </w:rPr>
      <w:drawing>
        <wp:inline distT="0" distB="0" distL="0" distR="0">
          <wp:extent cx="1238885" cy="560705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sz w:val="22"/>
      </w:rPr>
      <w:t xml:space="preserve">                                                  考研无忧计划课程培训协议</w:t>
    </w:r>
    <w:r>
      <w:rPr>
        <w:rFonts w:eastAsia="黑体" w:hint="eastAsia"/>
        <w:sz w:val="21"/>
        <w:szCs w:val="21"/>
      </w:rPr>
      <w:t xml:space="preserve">             </w:t>
    </w:r>
    <w:proofErr w:type="gramStart"/>
    <w:r>
      <w:rPr>
        <w:rFonts w:eastAsia="黑体" w:hint="eastAsia"/>
        <w:sz w:val="21"/>
        <w:szCs w:val="21"/>
      </w:rPr>
      <w:t xml:space="preserve">　　　　　</w:t>
    </w:r>
    <w:proofErr w:type="gramEnd"/>
    <w:r>
      <w:rPr>
        <w:rFonts w:eastAsia="黑体" w:hint="eastAsia"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25" w:rsidRDefault="00C80847">
    <w:pPr>
      <w:pStyle w:val="a7"/>
      <w:jc w:val="left"/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1066800" cy="48416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338" cy="489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 xml:space="preserve">                                                       </w:t>
    </w:r>
    <w:r>
      <w:rPr>
        <w:rFonts w:ascii="微软雅黑" w:eastAsia="微软雅黑" w:hAnsi="微软雅黑" w:hint="eastAsia"/>
        <w:sz w:val="22"/>
      </w:rPr>
      <w:t>杭州新东方进修学校课程培训协议</w:t>
    </w:r>
  </w:p>
  <w:p w:rsidR="00D11125" w:rsidRDefault="00C80847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AD005DC4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">
    <w:nsid w:val="08C64243"/>
    <w:multiLevelType w:val="hybridMultilevel"/>
    <w:tmpl w:val="047C6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E0F93"/>
    <w:multiLevelType w:val="hybridMultilevel"/>
    <w:tmpl w:val="7A0E0B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DA6C09"/>
    <w:multiLevelType w:val="hybridMultilevel"/>
    <w:tmpl w:val="D452F35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537E85"/>
    <w:multiLevelType w:val="hybridMultilevel"/>
    <w:tmpl w:val="2B48B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555FA9"/>
    <w:multiLevelType w:val="hybridMultilevel"/>
    <w:tmpl w:val="DCDCA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B615D1"/>
    <w:multiLevelType w:val="hybridMultilevel"/>
    <w:tmpl w:val="3B7EA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99"/>
    <w:rsid w:val="000264B9"/>
    <w:rsid w:val="00062648"/>
    <w:rsid w:val="0006621F"/>
    <w:rsid w:val="00085C3F"/>
    <w:rsid w:val="000D030E"/>
    <w:rsid w:val="00170256"/>
    <w:rsid w:val="002E3F07"/>
    <w:rsid w:val="003B320F"/>
    <w:rsid w:val="00486791"/>
    <w:rsid w:val="005472AE"/>
    <w:rsid w:val="00550496"/>
    <w:rsid w:val="005540BE"/>
    <w:rsid w:val="00564DC9"/>
    <w:rsid w:val="005B6666"/>
    <w:rsid w:val="00671F3B"/>
    <w:rsid w:val="006D1033"/>
    <w:rsid w:val="007B20E7"/>
    <w:rsid w:val="0080554A"/>
    <w:rsid w:val="008B4229"/>
    <w:rsid w:val="008B4B1F"/>
    <w:rsid w:val="008C2899"/>
    <w:rsid w:val="009022F2"/>
    <w:rsid w:val="00937837"/>
    <w:rsid w:val="00941D87"/>
    <w:rsid w:val="00943189"/>
    <w:rsid w:val="0094673B"/>
    <w:rsid w:val="00A17038"/>
    <w:rsid w:val="00A83431"/>
    <w:rsid w:val="00AB5296"/>
    <w:rsid w:val="00BB1DC9"/>
    <w:rsid w:val="00BF0349"/>
    <w:rsid w:val="00C454AB"/>
    <w:rsid w:val="00C55EDA"/>
    <w:rsid w:val="00C62DBC"/>
    <w:rsid w:val="00C80847"/>
    <w:rsid w:val="00C82F0B"/>
    <w:rsid w:val="00CA7EB8"/>
    <w:rsid w:val="00CF65B7"/>
    <w:rsid w:val="00D11125"/>
    <w:rsid w:val="00D5651B"/>
    <w:rsid w:val="00DE0DF1"/>
    <w:rsid w:val="00E03DE6"/>
    <w:rsid w:val="00E46DDC"/>
    <w:rsid w:val="00E820E5"/>
    <w:rsid w:val="00F44836"/>
    <w:rsid w:val="00F92668"/>
    <w:rsid w:val="00FB2900"/>
    <w:rsid w:val="00FC182A"/>
    <w:rsid w:val="00FC4D9E"/>
    <w:rsid w:val="00FF1DB5"/>
    <w:rsid w:val="01156A99"/>
    <w:rsid w:val="045023B9"/>
    <w:rsid w:val="05DA183A"/>
    <w:rsid w:val="06986CD5"/>
    <w:rsid w:val="08063B75"/>
    <w:rsid w:val="089278F6"/>
    <w:rsid w:val="08D82604"/>
    <w:rsid w:val="093A2E91"/>
    <w:rsid w:val="0A293224"/>
    <w:rsid w:val="0B0F0692"/>
    <w:rsid w:val="0B167E75"/>
    <w:rsid w:val="0B2215A1"/>
    <w:rsid w:val="0BCC4991"/>
    <w:rsid w:val="0CA475A8"/>
    <w:rsid w:val="10113E90"/>
    <w:rsid w:val="11315BF1"/>
    <w:rsid w:val="13717C9E"/>
    <w:rsid w:val="13C001E4"/>
    <w:rsid w:val="146A76DA"/>
    <w:rsid w:val="14F57AC1"/>
    <w:rsid w:val="18D96CC2"/>
    <w:rsid w:val="1C385D01"/>
    <w:rsid w:val="1CB1284A"/>
    <w:rsid w:val="1CD31A7D"/>
    <w:rsid w:val="1DED54C2"/>
    <w:rsid w:val="1FEA1F7E"/>
    <w:rsid w:val="204B6241"/>
    <w:rsid w:val="208D3EE3"/>
    <w:rsid w:val="212E379B"/>
    <w:rsid w:val="22845D8F"/>
    <w:rsid w:val="230C1970"/>
    <w:rsid w:val="23997368"/>
    <w:rsid w:val="23A96AB3"/>
    <w:rsid w:val="23C07596"/>
    <w:rsid w:val="26390D8C"/>
    <w:rsid w:val="275B3D18"/>
    <w:rsid w:val="27CB04E4"/>
    <w:rsid w:val="2D002BD1"/>
    <w:rsid w:val="2D9210B0"/>
    <w:rsid w:val="32053905"/>
    <w:rsid w:val="32747090"/>
    <w:rsid w:val="34CB1568"/>
    <w:rsid w:val="35285B3E"/>
    <w:rsid w:val="35D22D4C"/>
    <w:rsid w:val="362D1532"/>
    <w:rsid w:val="36BF3274"/>
    <w:rsid w:val="37045889"/>
    <w:rsid w:val="380909FA"/>
    <w:rsid w:val="3B4C0055"/>
    <w:rsid w:val="3C1A0118"/>
    <w:rsid w:val="3DCE666D"/>
    <w:rsid w:val="3E406C1E"/>
    <w:rsid w:val="3F034CAD"/>
    <w:rsid w:val="3F134572"/>
    <w:rsid w:val="402C6507"/>
    <w:rsid w:val="44D25867"/>
    <w:rsid w:val="477F7533"/>
    <w:rsid w:val="48643126"/>
    <w:rsid w:val="4986512F"/>
    <w:rsid w:val="4A9A15A0"/>
    <w:rsid w:val="4B871FE8"/>
    <w:rsid w:val="4E1815B4"/>
    <w:rsid w:val="4F2F56EB"/>
    <w:rsid w:val="50CC5D8C"/>
    <w:rsid w:val="513E67D0"/>
    <w:rsid w:val="52B67B5F"/>
    <w:rsid w:val="5334365A"/>
    <w:rsid w:val="543816B5"/>
    <w:rsid w:val="546D01B2"/>
    <w:rsid w:val="56324606"/>
    <w:rsid w:val="570E71F4"/>
    <w:rsid w:val="57475ED4"/>
    <w:rsid w:val="579203AE"/>
    <w:rsid w:val="588B6E24"/>
    <w:rsid w:val="5A421AA0"/>
    <w:rsid w:val="5A5A7FA5"/>
    <w:rsid w:val="5DA16A52"/>
    <w:rsid w:val="62475E47"/>
    <w:rsid w:val="62B760F8"/>
    <w:rsid w:val="62CA1386"/>
    <w:rsid w:val="64B113E3"/>
    <w:rsid w:val="6637260C"/>
    <w:rsid w:val="6B2B13A4"/>
    <w:rsid w:val="6C05519B"/>
    <w:rsid w:val="6CDD29CD"/>
    <w:rsid w:val="6D452A01"/>
    <w:rsid w:val="6D60735F"/>
    <w:rsid w:val="6E941E82"/>
    <w:rsid w:val="755D113C"/>
    <w:rsid w:val="76690AD0"/>
    <w:rsid w:val="76ED133B"/>
    <w:rsid w:val="784F7D09"/>
    <w:rsid w:val="7B331506"/>
    <w:rsid w:val="7BB51111"/>
    <w:rsid w:val="7DAE3DC6"/>
    <w:rsid w:val="7E8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C856BF-4049-4461-857D-B8BDC39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rsid w:val="008B42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shxdf</dc:creator>
  <cp:lastModifiedBy>XDF</cp:lastModifiedBy>
  <cp:revision>7</cp:revision>
  <cp:lastPrinted>2017-01-04T07:51:00Z</cp:lastPrinted>
  <dcterms:created xsi:type="dcterms:W3CDTF">2017-12-11T05:38:00Z</dcterms:created>
  <dcterms:modified xsi:type="dcterms:W3CDTF">2017-12-15T06:03:00Z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